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F8561" w14:textId="20A4BFB6" w:rsidR="00A45646" w:rsidRPr="002B1412" w:rsidRDefault="00E848A7" w:rsidP="00ED4A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412">
        <w:rPr>
          <w:rFonts w:ascii="Times New Roman" w:hAnsi="Times New Roman"/>
          <w:b/>
          <w:sz w:val="28"/>
          <w:szCs w:val="28"/>
        </w:rPr>
        <w:t>FELOLVASÓLAP</w:t>
      </w:r>
    </w:p>
    <w:p w14:paraId="583B8E8D" w14:textId="3327DA24" w:rsidR="00960042" w:rsidRPr="00960042" w:rsidRDefault="00960042" w:rsidP="00960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14:paraId="6CFEE62B" w14:textId="05A52913" w:rsidR="008604C1" w:rsidRPr="002B1412" w:rsidRDefault="00B020BF" w:rsidP="002B141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bCs/>
          <w:sz w:val="24"/>
          <w:szCs w:val="24"/>
        </w:rPr>
        <w:t>TOP Plusz-3.3.2-21</w:t>
      </w:r>
      <w:r w:rsidRPr="00D616D1">
        <w:rPr>
          <w:rFonts w:ascii="Times New Roman" w:hAnsi="Times New Roman"/>
          <w:b/>
          <w:bCs/>
          <w:sz w:val="24"/>
          <w:szCs w:val="24"/>
        </w:rPr>
        <w:t>-PT1-2022-00042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kódszámú, </w:t>
      </w:r>
      <w:r w:rsidRPr="00104102"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Helyi egészségügyi és szociális infrastruktúra fejlesztése című pályázat keretében</w:t>
      </w:r>
      <w:r>
        <w:rPr>
          <w:rFonts w:ascii="Times New Roman" w:hAnsi="Times New Roman"/>
          <w:b/>
        </w:rPr>
        <w:t xml:space="preserve"> (Kerepes, Tölgyfa utca 3. 757 hrsz. rendelő A és B épület felújítása) a</w:t>
      </w:r>
      <w:r w:rsidRPr="000857C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projekt </w:t>
      </w:r>
      <w:r w:rsidRPr="000857CA">
        <w:rPr>
          <w:rFonts w:ascii="Times New Roman" w:hAnsi="Times New Roman"/>
          <w:b/>
        </w:rPr>
        <w:t xml:space="preserve">kivitelezéséhez szükséges műszaki ellenőri </w:t>
      </w:r>
      <w:r>
        <w:rPr>
          <w:rFonts w:ascii="Times New Roman" w:hAnsi="Times New Roman"/>
          <w:b/>
        </w:rPr>
        <w:t xml:space="preserve">(építész, gépész és elektromos) </w:t>
      </w:r>
      <w:r w:rsidRPr="000857CA">
        <w:rPr>
          <w:rFonts w:ascii="Times New Roman" w:hAnsi="Times New Roman"/>
          <w:b/>
        </w:rPr>
        <w:t xml:space="preserve">feladatok </w:t>
      </w:r>
      <w:proofErr w:type="spellStart"/>
      <w:r w:rsidRPr="000857CA">
        <w:rPr>
          <w:rFonts w:ascii="Times New Roman" w:hAnsi="Times New Roman"/>
          <w:b/>
        </w:rPr>
        <w:t>ellátása</w:t>
      </w:r>
      <w:proofErr w:type="gramStart"/>
      <w:r w:rsidRPr="000857CA">
        <w:rPr>
          <w:rFonts w:ascii="Times New Roman" w:hAnsi="Times New Roman"/>
          <w:b/>
        </w:rPr>
        <w:t>.</w:t>
      </w:r>
      <w:r w:rsidRPr="00104102">
        <w:rPr>
          <w:rFonts w:ascii="Times New Roman" w:hAnsi="Times New Roman"/>
          <w:b/>
          <w:bCs/>
          <w:sz w:val="24"/>
          <w:szCs w:val="24"/>
        </w:rPr>
        <w:t>”</w:t>
      </w:r>
      <w:r w:rsidR="00A45646" w:rsidRPr="002B1412">
        <w:rPr>
          <w:rFonts w:ascii="Times New Roman" w:hAnsi="Times New Roman"/>
          <w:i/>
          <w:szCs w:val="28"/>
        </w:rPr>
        <w:t>tárgyában</w:t>
      </w:r>
      <w:proofErr w:type="spellEnd"/>
      <w:proofErr w:type="gramEnd"/>
    </w:p>
    <w:p w14:paraId="41166917" w14:textId="77777777" w:rsidR="00A45646" w:rsidRPr="002B1412" w:rsidRDefault="00A45646" w:rsidP="00ED4AE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8"/>
      </w:tblGrid>
      <w:tr w:rsidR="00E848A7" w:rsidRPr="002B1412" w14:paraId="6074703F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26A8BF48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Ajánlattevő neve: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32BEE56E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1800B893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6E02FF12" w14:textId="2C25707B" w:rsidR="00E848A7" w:rsidRPr="002B1412" w:rsidRDefault="00B020BF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E848A7" w:rsidRPr="002B1412">
              <w:rPr>
                <w:rFonts w:ascii="Times New Roman" w:hAnsi="Times New Roman"/>
                <w:szCs w:val="24"/>
              </w:rPr>
              <w:t>Ajánlattevő székhely</w:t>
            </w:r>
            <w:r w:rsidR="00DE2BD1">
              <w:rPr>
                <w:rFonts w:ascii="Times New Roman" w:hAnsi="Times New Roman"/>
                <w:szCs w:val="24"/>
              </w:rPr>
              <w:t>e</w:t>
            </w:r>
            <w:r w:rsidR="00E848A7" w:rsidRPr="002B1412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04003BBF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71D5D3D9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6EB59CFE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Ajánlattevő adószáma: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4854A1F3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5A79C3E0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332D0D3D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Ajánlattevő cégjegyzékszáma: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6261BC18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6574EACA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0C5C5C71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Ajánlatevő bankszámlaszáma: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4E531C63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848A7" w:rsidRPr="002B1412" w14:paraId="7ECD1A67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021ADE88" w14:textId="009AE8B4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 xml:space="preserve">KKV besorolás (a megfelelő aláhúzandó): </w:t>
            </w:r>
            <w:r w:rsidRPr="002B1412">
              <w:rPr>
                <w:rFonts w:ascii="Times New Roman" w:hAnsi="Times New Roman"/>
                <w:szCs w:val="24"/>
              </w:rPr>
              <w:tab/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5BD7BF27" w14:textId="506D43EA" w:rsidR="00E848A7" w:rsidRPr="002B1412" w:rsidRDefault="00E848A7" w:rsidP="002B141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 xml:space="preserve">nem KKV/ középvállalkozás/ kisvállalkozás/ </w:t>
            </w:r>
            <w:proofErr w:type="spellStart"/>
            <w:r w:rsidRPr="002B1412">
              <w:rPr>
                <w:rFonts w:ascii="Times New Roman" w:hAnsi="Times New Roman"/>
                <w:szCs w:val="24"/>
              </w:rPr>
              <w:t>mikrovállalkozás</w:t>
            </w:r>
            <w:proofErr w:type="spellEnd"/>
          </w:p>
        </w:tc>
      </w:tr>
      <w:tr w:rsidR="00E848A7" w:rsidRPr="002B1412" w14:paraId="03971F2E" w14:textId="77777777" w:rsidTr="002B1412">
        <w:trPr>
          <w:trHeight w:val="418"/>
        </w:trPr>
        <w:tc>
          <w:tcPr>
            <w:tcW w:w="2353" w:type="pct"/>
            <w:shd w:val="clear" w:color="auto" w:fill="auto"/>
            <w:vAlign w:val="center"/>
          </w:tcPr>
          <w:p w14:paraId="516025A4" w14:textId="77777777" w:rsidR="00E848A7" w:rsidRPr="002B1412" w:rsidRDefault="00E848A7" w:rsidP="00CB024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B1412">
              <w:rPr>
                <w:rFonts w:ascii="Times New Roman" w:hAnsi="Times New Roman"/>
                <w:szCs w:val="24"/>
              </w:rPr>
              <w:t>Kapcsolattartó (neve, elérhetősége):</w:t>
            </w:r>
          </w:p>
        </w:tc>
        <w:tc>
          <w:tcPr>
            <w:tcW w:w="2647" w:type="pct"/>
            <w:shd w:val="clear" w:color="auto" w:fill="auto"/>
            <w:vAlign w:val="center"/>
          </w:tcPr>
          <w:p w14:paraId="7090F1BF" w14:textId="77777777" w:rsidR="00E848A7" w:rsidRPr="002B1412" w:rsidRDefault="00E848A7" w:rsidP="00CB024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5793E5AD" w14:textId="77777777" w:rsidR="00E848A7" w:rsidRPr="002B1412" w:rsidRDefault="00E848A7" w:rsidP="00E848A7">
      <w:pPr>
        <w:spacing w:after="0" w:line="240" w:lineRule="auto"/>
        <w:rPr>
          <w:rFonts w:ascii="Times New Roman" w:hAnsi="Times New Roman"/>
          <w:szCs w:val="24"/>
        </w:rPr>
      </w:pPr>
    </w:p>
    <w:p w14:paraId="5FDF0001" w14:textId="77777777" w:rsidR="00E848A7" w:rsidRDefault="00E848A7" w:rsidP="002B1412">
      <w:pPr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>Az ajánlatnak az a főbb, számszerűsíthető adata, amely a bírálati szempont alapján értékelésre kerül:</w:t>
      </w:r>
    </w:p>
    <w:tbl>
      <w:tblPr>
        <w:tblStyle w:val="Rcsostblzat"/>
        <w:tblW w:w="9629" w:type="dxa"/>
        <w:tblLook w:val="04A0" w:firstRow="1" w:lastRow="0" w:firstColumn="1" w:lastColumn="0" w:noHBand="0" w:noVBand="1"/>
      </w:tblPr>
      <w:tblGrid>
        <w:gridCol w:w="3256"/>
        <w:gridCol w:w="2268"/>
        <w:gridCol w:w="1984"/>
        <w:gridCol w:w="2121"/>
      </w:tblGrid>
      <w:tr w:rsidR="00251D12" w:rsidRPr="00251D12" w14:paraId="086EF04A" w14:textId="77777777" w:rsidTr="0051687D">
        <w:trPr>
          <w:trHeight w:val="253"/>
        </w:trPr>
        <w:tc>
          <w:tcPr>
            <w:tcW w:w="3256" w:type="dxa"/>
            <w:noWrap/>
            <w:hideMark/>
          </w:tcPr>
          <w:p w14:paraId="4F53A7EC" w14:textId="77777777" w:rsidR="00251D12" w:rsidRPr="00251D12" w:rsidRDefault="00251D12" w:rsidP="00251D1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51D12">
              <w:rPr>
                <w:rFonts w:cs="Calibri"/>
                <w:color w:val="000000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575DE86B" w14:textId="77777777" w:rsidR="00251D12" w:rsidRPr="00251D12" w:rsidRDefault="00251D12" w:rsidP="00251D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51D12">
              <w:rPr>
                <w:rFonts w:cs="Calibri"/>
                <w:b/>
                <w:bCs/>
                <w:color w:val="000000"/>
              </w:rPr>
              <w:t xml:space="preserve">Ajánlati ár (nettó </w:t>
            </w:r>
            <w:proofErr w:type="gramStart"/>
            <w:r w:rsidRPr="00251D12">
              <w:rPr>
                <w:rFonts w:cs="Calibri"/>
                <w:b/>
                <w:bCs/>
                <w:color w:val="000000"/>
              </w:rPr>
              <w:t xml:space="preserve">Ft)   </w:t>
            </w:r>
            <w:proofErr w:type="gramEnd"/>
            <w:r w:rsidRPr="00251D12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noWrap/>
            <w:hideMark/>
          </w:tcPr>
          <w:p w14:paraId="48AA28FD" w14:textId="70F01D6C" w:rsidR="00251D12" w:rsidRPr="00251D12" w:rsidRDefault="00251D12" w:rsidP="00251D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51D12">
              <w:rPr>
                <w:rFonts w:cs="Calibri"/>
                <w:b/>
                <w:bCs/>
                <w:color w:val="000000"/>
              </w:rPr>
              <w:t>áfa</w:t>
            </w:r>
          </w:p>
        </w:tc>
        <w:tc>
          <w:tcPr>
            <w:tcW w:w="2121" w:type="dxa"/>
            <w:noWrap/>
            <w:hideMark/>
          </w:tcPr>
          <w:p w14:paraId="42F33CC3" w14:textId="77777777" w:rsidR="00251D12" w:rsidRPr="00251D12" w:rsidRDefault="00251D12" w:rsidP="00251D12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51D12">
              <w:rPr>
                <w:rFonts w:cs="Calibri"/>
                <w:b/>
                <w:bCs/>
                <w:color w:val="000000"/>
              </w:rPr>
              <w:t xml:space="preserve">Ajánlati ár (bruttó </w:t>
            </w:r>
            <w:proofErr w:type="gramStart"/>
            <w:r w:rsidRPr="00251D12">
              <w:rPr>
                <w:rFonts w:cs="Calibri"/>
                <w:b/>
                <w:bCs/>
                <w:color w:val="000000"/>
              </w:rPr>
              <w:t xml:space="preserve">Ft)   </w:t>
            </w:r>
            <w:proofErr w:type="gramEnd"/>
            <w:r w:rsidRPr="00251D12">
              <w:rPr>
                <w:rFonts w:cs="Calibri"/>
                <w:b/>
                <w:bCs/>
                <w:color w:val="000000"/>
              </w:rPr>
              <w:t xml:space="preserve"> </w:t>
            </w:r>
          </w:p>
        </w:tc>
      </w:tr>
      <w:tr w:rsidR="00251D12" w:rsidRPr="00251D12" w14:paraId="15AB4F1B" w14:textId="77777777" w:rsidTr="0051687D">
        <w:trPr>
          <w:trHeight w:val="519"/>
        </w:trPr>
        <w:tc>
          <w:tcPr>
            <w:tcW w:w="3256" w:type="dxa"/>
            <w:hideMark/>
          </w:tcPr>
          <w:p w14:paraId="23050C7E" w14:textId="46A5B5AA" w:rsidR="00251D12" w:rsidRPr="00251D12" w:rsidRDefault="00251D12" w:rsidP="00251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A részletezett ajánlati </w:t>
            </w:r>
            <w:proofErr w:type="spellStart"/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ártábla</w:t>
            </w:r>
            <w:proofErr w:type="spellEnd"/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össz</w:t>
            </w:r>
            <w:proofErr w:type="spellEnd"/>
            <w:r w:rsidR="00E55174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ajánlati ára</w:t>
            </w:r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br/>
              <w:t>(</w:t>
            </w:r>
            <w:r w:rsidRPr="00251D12">
              <w:rPr>
                <w:rFonts w:ascii="Times New Roman" w:hAnsi="Times New Roman"/>
                <w:i/>
                <w:iCs/>
                <w:color w:val="000000"/>
              </w:rPr>
              <w:t>termék és szállítási költség együttesen</w:t>
            </w:r>
            <w:r w:rsidRPr="00251D1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2268" w:type="dxa"/>
            <w:hideMark/>
          </w:tcPr>
          <w:p w14:paraId="00D4B922" w14:textId="77777777" w:rsidR="0051687D" w:rsidRDefault="0051687D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13BD0DCD" w14:textId="3798ED4F" w:rsidR="00251D12" w:rsidRPr="00251D12" w:rsidRDefault="00251D12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1D12">
              <w:rPr>
                <w:rFonts w:ascii="Times New Roman" w:hAnsi="Times New Roman"/>
                <w:color w:val="000000"/>
              </w:rPr>
              <w:t>……………</w:t>
            </w:r>
            <w:proofErr w:type="gramStart"/>
            <w:r w:rsidRPr="00251D12">
              <w:rPr>
                <w:rFonts w:ascii="Times New Roman" w:hAnsi="Times New Roman"/>
                <w:color w:val="000000"/>
              </w:rPr>
              <w:t>…….</w:t>
            </w:r>
            <w:proofErr w:type="gramEnd"/>
            <w:r w:rsidRPr="00251D12">
              <w:rPr>
                <w:rFonts w:ascii="Times New Roman" w:hAnsi="Times New Roman"/>
                <w:color w:val="000000"/>
              </w:rPr>
              <w:t>- Ft</w:t>
            </w:r>
          </w:p>
        </w:tc>
        <w:tc>
          <w:tcPr>
            <w:tcW w:w="1984" w:type="dxa"/>
            <w:hideMark/>
          </w:tcPr>
          <w:p w14:paraId="4F6B162C" w14:textId="77777777" w:rsidR="0051687D" w:rsidRDefault="0051687D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56C724A6" w14:textId="7BCF0120" w:rsidR="00251D12" w:rsidRPr="00251D12" w:rsidRDefault="00251D12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1D12">
              <w:rPr>
                <w:rFonts w:ascii="Times New Roman" w:hAnsi="Times New Roman"/>
                <w:color w:val="000000"/>
              </w:rPr>
              <w:t>………</w:t>
            </w:r>
            <w:proofErr w:type="gramStart"/>
            <w:r w:rsidRPr="00251D12">
              <w:rPr>
                <w:rFonts w:ascii="Times New Roman" w:hAnsi="Times New Roman"/>
                <w:color w:val="000000"/>
              </w:rPr>
              <w:t>…….</w:t>
            </w:r>
            <w:proofErr w:type="gramEnd"/>
            <w:r w:rsidRPr="00251D12">
              <w:rPr>
                <w:rFonts w:ascii="Times New Roman" w:hAnsi="Times New Roman"/>
                <w:color w:val="000000"/>
              </w:rPr>
              <w:t>- Ft</w:t>
            </w:r>
          </w:p>
        </w:tc>
        <w:tc>
          <w:tcPr>
            <w:tcW w:w="2121" w:type="dxa"/>
            <w:hideMark/>
          </w:tcPr>
          <w:p w14:paraId="2785CCA3" w14:textId="77777777" w:rsidR="0051687D" w:rsidRDefault="0051687D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30D5D078" w14:textId="5A3E6A6D" w:rsidR="00251D12" w:rsidRPr="00251D12" w:rsidRDefault="00251D12" w:rsidP="00251D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51D12">
              <w:rPr>
                <w:rFonts w:ascii="Times New Roman" w:hAnsi="Times New Roman"/>
                <w:color w:val="000000"/>
              </w:rPr>
              <w:t>…………</w:t>
            </w:r>
            <w:proofErr w:type="gramStart"/>
            <w:r w:rsidRPr="00251D12">
              <w:rPr>
                <w:rFonts w:ascii="Times New Roman" w:hAnsi="Times New Roman"/>
                <w:color w:val="000000"/>
              </w:rPr>
              <w:t>…….</w:t>
            </w:r>
            <w:proofErr w:type="gramEnd"/>
            <w:r w:rsidRPr="00251D12">
              <w:rPr>
                <w:rFonts w:ascii="Times New Roman" w:hAnsi="Times New Roman"/>
                <w:color w:val="000000"/>
              </w:rPr>
              <w:t>- Ft</w:t>
            </w:r>
          </w:p>
        </w:tc>
      </w:tr>
    </w:tbl>
    <w:p w14:paraId="48C1B758" w14:textId="44620C84" w:rsidR="00E848A7" w:rsidRPr="002B1412" w:rsidRDefault="00E848A7" w:rsidP="00E848A7">
      <w:pPr>
        <w:pStyle w:val="Listaszerbekezds"/>
        <w:numPr>
          <w:ilvl w:val="0"/>
          <w:numId w:val="13"/>
        </w:numPr>
        <w:spacing w:before="240" w:after="0" w:line="240" w:lineRule="auto"/>
        <w:ind w:left="425" w:hanging="425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 xml:space="preserve">Megvizsgáltuk és fenntartás vagy korlátozás nélkül elfogadjuk a fent hivatkozott beszerzési eljárás Ajánlattételi felhívásának és mellékleteinek feltételeit. Kijelentjük, hogy - amennyiben mint nyertes ajánlattevő kiválasztásra kerülünk- az Ajánlattételi felhívásban meghatározott </w:t>
      </w:r>
      <w:r w:rsidR="00E66862">
        <w:rPr>
          <w:rFonts w:ascii="Times New Roman" w:hAnsi="Times New Roman"/>
          <w:szCs w:val="24"/>
        </w:rPr>
        <w:t>terve</w:t>
      </w:r>
      <w:r w:rsidRPr="002B1412">
        <w:rPr>
          <w:rFonts w:ascii="Times New Roman" w:hAnsi="Times New Roman"/>
          <w:szCs w:val="24"/>
        </w:rPr>
        <w:t>zést szerződésszerűen teljesítjük az ajánlatunkban rögzített feltételekkel.</w:t>
      </w:r>
    </w:p>
    <w:p w14:paraId="56B8ADBF" w14:textId="77777777" w:rsidR="00E848A7" w:rsidRPr="002B1412" w:rsidRDefault="00E848A7" w:rsidP="00E848A7">
      <w:pPr>
        <w:pStyle w:val="Listaszerbekezds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>Vállaljuk, hogy nyertességünk esetén a szerződést megkötjük, valamint teljesítjük a műszaki tartalomban megfogalmazott elvárásokat a szerződésben foglaltaknak megfelelően a mindenkori ajánlatunkban szereplő ajánlati árért.</w:t>
      </w:r>
    </w:p>
    <w:p w14:paraId="223CF399" w14:textId="77777777" w:rsidR="00E848A7" w:rsidRPr="002B1412" w:rsidRDefault="00E848A7" w:rsidP="00E848A7">
      <w:pPr>
        <w:pStyle w:val="Listaszerbekezds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 xml:space="preserve">Vállaljuk, hogy ajánlatunkat az ajánlati kötöttség létrejöttétől számított 60 napig fenntartjuk. A nyertes ajánlatot adó Ajánlattevő, illetőleg amennyiben ilyen Ajánlattevő megjelölésre került, úgy a második legkedvezőbb ajánlatot tett Ajánlattevő ajánlati kötöttsége </w:t>
      </w:r>
      <w:r w:rsidRPr="002B1412">
        <w:rPr>
          <w:rFonts w:ascii="Times New Roman" w:hAnsi="Times New Roman"/>
          <w:b/>
          <w:szCs w:val="24"/>
        </w:rPr>
        <w:t>további 30 (harminc) nappal</w:t>
      </w:r>
      <w:r w:rsidRPr="002B1412">
        <w:rPr>
          <w:rFonts w:ascii="Times New Roman" w:hAnsi="Times New Roman"/>
          <w:szCs w:val="24"/>
        </w:rPr>
        <w:t xml:space="preserve"> meghosszabbodik.</w:t>
      </w:r>
    </w:p>
    <w:p w14:paraId="73138BFC" w14:textId="77777777" w:rsidR="00E848A7" w:rsidRPr="002B1412" w:rsidRDefault="00E848A7" w:rsidP="00E848A7">
      <w:pPr>
        <w:pStyle w:val="Listaszerbekezds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>Tudomásul vesszük, hogy ajánlatunkat ezen ajánlati kötöttség időtartama alatt már nem változtathatjuk meg.</w:t>
      </w:r>
    </w:p>
    <w:p w14:paraId="1784FCFD" w14:textId="77777777" w:rsidR="0051687D" w:rsidRDefault="0051687D" w:rsidP="0051687D">
      <w:pPr>
        <w:spacing w:after="0" w:line="240" w:lineRule="auto"/>
        <w:rPr>
          <w:rFonts w:ascii="Times New Roman" w:hAnsi="Times New Roman"/>
          <w:szCs w:val="24"/>
        </w:rPr>
      </w:pPr>
    </w:p>
    <w:p w14:paraId="7FA0D2CE" w14:textId="063417E2" w:rsidR="00E848A7" w:rsidRPr="002B1412" w:rsidRDefault="00E848A7" w:rsidP="0053360A">
      <w:pPr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 xml:space="preserve">Kelt: ………………………, </w:t>
      </w:r>
      <w:proofErr w:type="gramStart"/>
      <w:r w:rsidR="005661C2">
        <w:rPr>
          <w:rFonts w:ascii="Times New Roman" w:hAnsi="Times New Roman"/>
          <w:szCs w:val="24"/>
        </w:rPr>
        <w:t>20</w:t>
      </w:r>
      <w:r w:rsidR="005661C2" w:rsidRPr="00825955">
        <w:rPr>
          <w:rFonts w:ascii="Times New Roman" w:hAnsi="Times New Roman"/>
          <w:szCs w:val="24"/>
        </w:rPr>
        <w:t>2</w:t>
      </w:r>
      <w:r w:rsidR="003C4816">
        <w:rPr>
          <w:rFonts w:ascii="Times New Roman" w:hAnsi="Times New Roman"/>
          <w:szCs w:val="24"/>
        </w:rPr>
        <w:t>..</w:t>
      </w:r>
      <w:proofErr w:type="gramEnd"/>
      <w:r w:rsidR="005661C2" w:rsidRPr="002B1412">
        <w:rPr>
          <w:rFonts w:ascii="Times New Roman" w:hAnsi="Times New Roman"/>
          <w:szCs w:val="24"/>
        </w:rPr>
        <w:t xml:space="preserve"> </w:t>
      </w:r>
      <w:r w:rsidRPr="002B1412">
        <w:rPr>
          <w:rFonts w:ascii="Times New Roman" w:hAnsi="Times New Roman"/>
          <w:szCs w:val="24"/>
        </w:rPr>
        <w:t>év …………</w:t>
      </w:r>
      <w:proofErr w:type="gramStart"/>
      <w:r w:rsidRPr="002B1412">
        <w:rPr>
          <w:rFonts w:ascii="Times New Roman" w:hAnsi="Times New Roman"/>
          <w:szCs w:val="24"/>
        </w:rPr>
        <w:t>…….</w:t>
      </w:r>
      <w:proofErr w:type="gramEnd"/>
      <w:r w:rsidRPr="002B1412">
        <w:rPr>
          <w:rFonts w:ascii="Times New Roman" w:hAnsi="Times New Roman"/>
          <w:szCs w:val="24"/>
        </w:rPr>
        <w:t>. hónap</w:t>
      </w:r>
      <w:proofErr w:type="gramStart"/>
      <w:r w:rsidRPr="002B1412">
        <w:rPr>
          <w:rFonts w:ascii="Times New Roman" w:hAnsi="Times New Roman"/>
          <w:szCs w:val="24"/>
        </w:rPr>
        <w:t xml:space="preserve"> ….</w:t>
      </w:r>
      <w:proofErr w:type="gramEnd"/>
      <w:r w:rsidRPr="002B1412">
        <w:rPr>
          <w:rFonts w:ascii="Times New Roman" w:hAnsi="Times New Roman"/>
          <w:szCs w:val="24"/>
        </w:rPr>
        <w:t>…. napján</w:t>
      </w:r>
    </w:p>
    <w:p w14:paraId="3D6E67F1" w14:textId="77777777" w:rsidR="00825955" w:rsidRPr="002B1412" w:rsidRDefault="00825955" w:rsidP="00E848A7">
      <w:pPr>
        <w:tabs>
          <w:tab w:val="center" w:pos="6804"/>
        </w:tabs>
        <w:spacing w:after="0"/>
        <w:rPr>
          <w:rFonts w:ascii="Times New Roman" w:hAnsi="Times New Roman"/>
          <w:szCs w:val="24"/>
        </w:rPr>
      </w:pPr>
    </w:p>
    <w:p w14:paraId="1B2AD92C" w14:textId="46D074C0" w:rsidR="00E848A7" w:rsidRPr="002B1412" w:rsidRDefault="00E848A7" w:rsidP="00E848A7">
      <w:pPr>
        <w:tabs>
          <w:tab w:val="center" w:pos="6804"/>
        </w:tabs>
        <w:spacing w:after="0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ab/>
        <w:t>____________________________</w:t>
      </w:r>
    </w:p>
    <w:p w14:paraId="6DDEB758" w14:textId="71DB30CA" w:rsidR="00DC6DC5" w:rsidRPr="0053360A" w:rsidRDefault="00E848A7" w:rsidP="0053360A">
      <w:pPr>
        <w:widowControl w:val="0"/>
        <w:tabs>
          <w:tab w:val="center" w:pos="694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2B1412">
        <w:rPr>
          <w:rFonts w:ascii="Times New Roman" w:hAnsi="Times New Roman"/>
          <w:szCs w:val="24"/>
        </w:rPr>
        <w:tab/>
        <w:t>cégszerű aláírás</w:t>
      </w:r>
    </w:p>
    <w:sectPr w:rsidR="00DC6DC5" w:rsidRPr="0053360A" w:rsidSect="000F55F7">
      <w:headerReference w:type="default" r:id="rId11"/>
      <w:footerReference w:type="default" r:id="rId12"/>
      <w:pgSz w:w="11906" w:h="16838"/>
      <w:pgMar w:top="1276" w:right="1274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AEC3C" w14:textId="77777777" w:rsidR="00D3144C" w:rsidRDefault="00D3144C" w:rsidP="00C71372">
      <w:pPr>
        <w:spacing w:after="0" w:line="240" w:lineRule="auto"/>
      </w:pPr>
      <w:r>
        <w:separator/>
      </w:r>
    </w:p>
  </w:endnote>
  <w:endnote w:type="continuationSeparator" w:id="0">
    <w:p w14:paraId="5057F273" w14:textId="77777777" w:rsidR="00D3144C" w:rsidRDefault="00D3144C" w:rsidP="00C7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8E7A" w14:textId="351B29C8" w:rsidR="00C71372" w:rsidRPr="00960042" w:rsidRDefault="00C71372" w:rsidP="00960042">
    <w:pPr>
      <w:tabs>
        <w:tab w:val="center" w:pos="4819"/>
        <w:tab w:val="right" w:pos="9071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C71372">
      <w:rPr>
        <w:rFonts w:ascii="Times New Roman" w:hAnsi="Times New Roman"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95D2E" w14:textId="77777777" w:rsidR="00D3144C" w:rsidRDefault="00D3144C" w:rsidP="00C71372">
      <w:pPr>
        <w:spacing w:after="0" w:line="240" w:lineRule="auto"/>
      </w:pPr>
      <w:r>
        <w:separator/>
      </w:r>
    </w:p>
  </w:footnote>
  <w:footnote w:type="continuationSeparator" w:id="0">
    <w:p w14:paraId="383367A7" w14:textId="77777777" w:rsidR="00D3144C" w:rsidRDefault="00D3144C" w:rsidP="00C7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A7C9" w14:textId="5119949F" w:rsidR="006054E5" w:rsidRPr="007524DE" w:rsidRDefault="0053360A" w:rsidP="006054E5">
    <w:pPr>
      <w:pStyle w:val="lfej"/>
      <w:jc w:val="right"/>
      <w:rPr>
        <w:rFonts w:ascii="Times New Roman" w:hAnsi="Times New Roman"/>
        <w:iCs/>
        <w:sz w:val="20"/>
      </w:rPr>
    </w:pPr>
    <w:bookmarkStart w:id="0" w:name="_Hlk65833775"/>
    <w:r w:rsidRPr="007524DE">
      <w:rPr>
        <w:rFonts w:ascii="Times New Roman" w:hAnsi="Times New Roman"/>
        <w:iCs/>
        <w:sz w:val="20"/>
      </w:rPr>
      <w:t>1</w:t>
    </w:r>
    <w:r w:rsidR="006054E5" w:rsidRPr="007524DE">
      <w:rPr>
        <w:rFonts w:ascii="Times New Roman" w:hAnsi="Times New Roman"/>
        <w:iCs/>
        <w:sz w:val="20"/>
      </w:rPr>
      <w:t>. számú melléklet</w:t>
    </w:r>
  </w:p>
  <w:bookmarkEnd w:id="0"/>
  <w:p w14:paraId="5A0A5449" w14:textId="6A6C1381" w:rsidR="00C71372" w:rsidRDefault="00C71372" w:rsidP="00C71372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6BEE"/>
    <w:multiLevelType w:val="hybridMultilevel"/>
    <w:tmpl w:val="DD6C2FB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9A56C3"/>
    <w:multiLevelType w:val="hybridMultilevel"/>
    <w:tmpl w:val="845A17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208E"/>
    <w:multiLevelType w:val="hybridMultilevel"/>
    <w:tmpl w:val="AFE6915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703E89"/>
    <w:multiLevelType w:val="hybridMultilevel"/>
    <w:tmpl w:val="A3C0A4EC"/>
    <w:lvl w:ilvl="0" w:tplc="90C2C968">
      <w:start w:val="1450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0C2C968">
      <w:start w:val="145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F477432"/>
    <w:multiLevelType w:val="multilevel"/>
    <w:tmpl w:val="AAB432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3264BC"/>
    <w:multiLevelType w:val="hybridMultilevel"/>
    <w:tmpl w:val="9FDC5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063C9"/>
    <w:multiLevelType w:val="hybridMultilevel"/>
    <w:tmpl w:val="CFC658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B36FB"/>
    <w:multiLevelType w:val="hybridMultilevel"/>
    <w:tmpl w:val="FE244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51282"/>
    <w:multiLevelType w:val="hybridMultilevel"/>
    <w:tmpl w:val="1206B3B4"/>
    <w:lvl w:ilvl="0" w:tplc="B68A56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73F50"/>
    <w:multiLevelType w:val="hybridMultilevel"/>
    <w:tmpl w:val="35B6D3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71942"/>
    <w:multiLevelType w:val="hybridMultilevel"/>
    <w:tmpl w:val="5EC28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D1CFC"/>
    <w:multiLevelType w:val="hybridMultilevel"/>
    <w:tmpl w:val="38BCE0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10127"/>
    <w:multiLevelType w:val="multilevel"/>
    <w:tmpl w:val="7E0624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2179149">
    <w:abstractNumId w:val="9"/>
  </w:num>
  <w:num w:numId="2" w16cid:durableId="1875187298">
    <w:abstractNumId w:val="10"/>
  </w:num>
  <w:num w:numId="3" w16cid:durableId="1700158953">
    <w:abstractNumId w:val="7"/>
  </w:num>
  <w:num w:numId="4" w16cid:durableId="1974215222">
    <w:abstractNumId w:val="1"/>
  </w:num>
  <w:num w:numId="5" w16cid:durableId="1799374991">
    <w:abstractNumId w:val="12"/>
  </w:num>
  <w:num w:numId="6" w16cid:durableId="104152392">
    <w:abstractNumId w:val="4"/>
  </w:num>
  <w:num w:numId="7" w16cid:durableId="715592544">
    <w:abstractNumId w:val="6"/>
  </w:num>
  <w:num w:numId="8" w16cid:durableId="1781342093">
    <w:abstractNumId w:val="8"/>
  </w:num>
  <w:num w:numId="9" w16cid:durableId="525095114">
    <w:abstractNumId w:val="0"/>
  </w:num>
  <w:num w:numId="10" w16cid:durableId="1604336434">
    <w:abstractNumId w:val="2"/>
  </w:num>
  <w:num w:numId="11" w16cid:durableId="2107651653">
    <w:abstractNumId w:val="3"/>
  </w:num>
  <w:num w:numId="12" w16cid:durableId="264964873">
    <w:abstractNumId w:val="5"/>
  </w:num>
  <w:num w:numId="13" w16cid:durableId="16465461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46"/>
    <w:rsid w:val="0000410A"/>
    <w:rsid w:val="000212D2"/>
    <w:rsid w:val="000564E9"/>
    <w:rsid w:val="000863B1"/>
    <w:rsid w:val="0009021D"/>
    <w:rsid w:val="000A1E64"/>
    <w:rsid w:val="000D2B0E"/>
    <w:rsid w:val="000E7CD7"/>
    <w:rsid w:val="000F55F7"/>
    <w:rsid w:val="00116E29"/>
    <w:rsid w:val="0016451E"/>
    <w:rsid w:val="00176C36"/>
    <w:rsid w:val="00191A03"/>
    <w:rsid w:val="001A6B9A"/>
    <w:rsid w:val="001D4F29"/>
    <w:rsid w:val="00217CA4"/>
    <w:rsid w:val="00251D12"/>
    <w:rsid w:val="00260A01"/>
    <w:rsid w:val="002878D2"/>
    <w:rsid w:val="002B1412"/>
    <w:rsid w:val="002B5BEF"/>
    <w:rsid w:val="0031250F"/>
    <w:rsid w:val="00365E1B"/>
    <w:rsid w:val="0038376E"/>
    <w:rsid w:val="003838FB"/>
    <w:rsid w:val="003862DD"/>
    <w:rsid w:val="0039436B"/>
    <w:rsid w:val="003C20F8"/>
    <w:rsid w:val="003C4816"/>
    <w:rsid w:val="003E281B"/>
    <w:rsid w:val="003F4229"/>
    <w:rsid w:val="00464193"/>
    <w:rsid w:val="004711CF"/>
    <w:rsid w:val="004B341F"/>
    <w:rsid w:val="004C6E50"/>
    <w:rsid w:val="00510843"/>
    <w:rsid w:val="00510F58"/>
    <w:rsid w:val="00513DB2"/>
    <w:rsid w:val="0051687D"/>
    <w:rsid w:val="0053360A"/>
    <w:rsid w:val="005356EB"/>
    <w:rsid w:val="005661C2"/>
    <w:rsid w:val="0057443D"/>
    <w:rsid w:val="0058584C"/>
    <w:rsid w:val="005D092C"/>
    <w:rsid w:val="005D1862"/>
    <w:rsid w:val="005F0C4E"/>
    <w:rsid w:val="006054E5"/>
    <w:rsid w:val="00634AF7"/>
    <w:rsid w:val="0067560B"/>
    <w:rsid w:val="0068113A"/>
    <w:rsid w:val="00682593"/>
    <w:rsid w:val="006B4F42"/>
    <w:rsid w:val="006D43C7"/>
    <w:rsid w:val="006F1797"/>
    <w:rsid w:val="006F6D62"/>
    <w:rsid w:val="00724F68"/>
    <w:rsid w:val="007524DE"/>
    <w:rsid w:val="00753248"/>
    <w:rsid w:val="0077401C"/>
    <w:rsid w:val="00790396"/>
    <w:rsid w:val="0079612C"/>
    <w:rsid w:val="007C7131"/>
    <w:rsid w:val="00821FE5"/>
    <w:rsid w:val="00825955"/>
    <w:rsid w:val="0084179A"/>
    <w:rsid w:val="00857A17"/>
    <w:rsid w:val="008604C1"/>
    <w:rsid w:val="008B58BE"/>
    <w:rsid w:val="008C42EE"/>
    <w:rsid w:val="00914B63"/>
    <w:rsid w:val="00925C58"/>
    <w:rsid w:val="0093129B"/>
    <w:rsid w:val="00936456"/>
    <w:rsid w:val="00960042"/>
    <w:rsid w:val="0099076B"/>
    <w:rsid w:val="009A4E8C"/>
    <w:rsid w:val="009A6B7A"/>
    <w:rsid w:val="009C2C55"/>
    <w:rsid w:val="009D2D85"/>
    <w:rsid w:val="009D56BF"/>
    <w:rsid w:val="00A04E2E"/>
    <w:rsid w:val="00A43902"/>
    <w:rsid w:val="00A45646"/>
    <w:rsid w:val="00A52BAB"/>
    <w:rsid w:val="00AD43F3"/>
    <w:rsid w:val="00AE2041"/>
    <w:rsid w:val="00B020BF"/>
    <w:rsid w:val="00B456AD"/>
    <w:rsid w:val="00B6677A"/>
    <w:rsid w:val="00B92812"/>
    <w:rsid w:val="00BE3F1E"/>
    <w:rsid w:val="00BF2C4A"/>
    <w:rsid w:val="00BF711C"/>
    <w:rsid w:val="00C065CA"/>
    <w:rsid w:val="00C41555"/>
    <w:rsid w:val="00C57A66"/>
    <w:rsid w:val="00C71372"/>
    <w:rsid w:val="00C91EBD"/>
    <w:rsid w:val="00CA3016"/>
    <w:rsid w:val="00CB3B04"/>
    <w:rsid w:val="00CD427A"/>
    <w:rsid w:val="00CF7971"/>
    <w:rsid w:val="00D3144C"/>
    <w:rsid w:val="00D73F16"/>
    <w:rsid w:val="00DC6DC5"/>
    <w:rsid w:val="00DD456B"/>
    <w:rsid w:val="00DE1B5F"/>
    <w:rsid w:val="00DE2BD1"/>
    <w:rsid w:val="00E06B66"/>
    <w:rsid w:val="00E5239E"/>
    <w:rsid w:val="00E55174"/>
    <w:rsid w:val="00E66862"/>
    <w:rsid w:val="00E82351"/>
    <w:rsid w:val="00E848A7"/>
    <w:rsid w:val="00E8576A"/>
    <w:rsid w:val="00E9334E"/>
    <w:rsid w:val="00ED4AE3"/>
    <w:rsid w:val="00ED6864"/>
    <w:rsid w:val="00F51765"/>
    <w:rsid w:val="00F66243"/>
    <w:rsid w:val="00F745A0"/>
    <w:rsid w:val="00F93D88"/>
    <w:rsid w:val="00FA0278"/>
    <w:rsid w:val="00FC58EF"/>
    <w:rsid w:val="00FE2E8D"/>
    <w:rsid w:val="00FF0D9F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0A192D"/>
  <w15:docId w15:val="{81527932-FFD3-4A4A-99FA-43D6545C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56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06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unhideWhenUsed/>
    <w:rsid w:val="003C20F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C20F8"/>
    <w:rPr>
      <w:rFonts w:ascii="Calibri" w:eastAsia="Times New Roman" w:hAnsi="Calibri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16E2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745A0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C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C6DC5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7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1372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1372"/>
    <w:rPr>
      <w:rFonts w:ascii="Calibri" w:eastAsia="Times New Roman" w:hAnsi="Calibri" w:cs="Times New Roman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18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1862"/>
    <w:rPr>
      <w:rFonts w:ascii="Calibri" w:eastAsia="Times New Roman" w:hAnsi="Calibri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3360A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065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admin-list-text">
    <w:name w:val="admin-list-text"/>
    <w:basedOn w:val="Bekezdsalapbettpusa"/>
    <w:rsid w:val="00825955"/>
  </w:style>
  <w:style w:type="table" w:styleId="Rcsostblzat">
    <w:name w:val="Table Grid"/>
    <w:basedOn w:val="Normltblzat"/>
    <w:uiPriority w:val="39"/>
    <w:rsid w:val="0051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1E079ADEB6AB4F8BB4C89D282ECFFA" ma:contentTypeVersion="13" ma:contentTypeDescription="Új dokumentum létrehozása." ma:contentTypeScope="" ma:versionID="89a0997c6c2d4327a2bcc43d50766e11">
  <xsd:schema xmlns:xsd="http://www.w3.org/2001/XMLSchema" xmlns:xs="http://www.w3.org/2001/XMLSchema" xmlns:p="http://schemas.microsoft.com/office/2006/metadata/properties" xmlns:ns2="f3e56bf2-f1c6-4ca8-a195-f4c071f3a51d" xmlns:ns3="ca8b979b-e780-43db-9c78-b1b8bbc3cc08" targetNamespace="http://schemas.microsoft.com/office/2006/metadata/properties" ma:root="true" ma:fieldsID="579eff76b037fcb537f5f2520f896099" ns2:_="" ns3:_="">
    <xsd:import namespace="f3e56bf2-f1c6-4ca8-a195-f4c071f3a51d"/>
    <xsd:import namespace="ca8b979b-e780-43db-9c78-b1b8bbc3c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56bf2-f1c6-4ca8-a195-f4c071f3a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b979b-e780-43db-9c78-b1b8bbc3c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72D00-5A62-4C07-BA2D-5909DBF9DE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8D84D-D0B0-4674-81EA-2A1EBB5CB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22DB1-45CD-4560-B6EF-3BBE026D4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56bf2-f1c6-4ca8-a195-f4c071f3a51d"/>
    <ds:schemaRef ds:uri="ca8b979b-e780-43db-9c78-b1b8bbc3c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1012A3-49BF-48FD-BB21-B2DE4CB0F4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Stehlik Orsolya</dc:creator>
  <cp:keywords/>
  <dc:description/>
  <cp:lastModifiedBy>Kocsis Gábor</cp:lastModifiedBy>
  <cp:revision>3</cp:revision>
  <cp:lastPrinted>2024-06-11T10:02:00Z</cp:lastPrinted>
  <dcterms:created xsi:type="dcterms:W3CDTF">2024-06-11T10:02:00Z</dcterms:created>
  <dcterms:modified xsi:type="dcterms:W3CDTF">2024-06-11T10:06:00Z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0x010100761E079ADEB6AB4F8BB4C89D282ECFFA</vt:lpwstr>
  </property>
</Properties>
</file>